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jc w:val="center"/>
        <w:rPr>
          <w:rFonts w:ascii="Arial" w:cs="Arial" w:hAnsi="Arial"/>
          <w:b/>
          <w:bCs/>
          <w:color w:val="191919"/>
          <w:kern w:val="36"/>
          <w:sz w:val="38"/>
          <w:szCs w:val="38"/>
        </w:rPr>
      </w:pPr>
      <w:r>
        <w:rPr>
          <w:rFonts w:ascii="Arial" w:cs="Arial" w:hAnsi="Arial"/>
          <w:b/>
          <w:bCs/>
          <w:color w:val="191919"/>
          <w:kern w:val="36"/>
          <w:sz w:val="38"/>
          <w:szCs w:val="38"/>
        </w:rPr>
        <w:t>风雅药香</w:t>
      </w:r>
      <w:r>
        <w:rPr>
          <w:rFonts w:ascii="Arial" w:cs="Arial" w:hAnsi="Arial"/>
          <w:b/>
          <w:bCs/>
          <w:color w:val="191919"/>
          <w:kern w:val="36"/>
          <w:sz w:val="38"/>
          <w:szCs w:val="38"/>
        </w:rPr>
        <w:t>——</w:t>
      </w:r>
      <w:r>
        <w:rPr>
          <w:rFonts w:ascii="Arial" w:cs="Arial" w:hAnsi="Arial"/>
          <w:b/>
          <w:bCs/>
          <w:color w:val="191919"/>
          <w:kern w:val="36"/>
          <w:sz w:val="38"/>
          <w:szCs w:val="38"/>
        </w:rPr>
        <w:t>香囊</w:t>
      </w:r>
      <w:r>
        <w:rPr>
          <w:rFonts w:ascii="Arial" w:cs="Arial" w:hAnsi="Arial"/>
          <w:b/>
          <w:bCs/>
          <w:color w:val="191919"/>
          <w:kern w:val="36"/>
          <w:sz w:val="38"/>
          <w:szCs w:val="38"/>
        </w:rPr>
        <w:t>DIY</w:t>
      </w:r>
    </w:p>
    <w:p>
      <w:pPr>
        <w:pStyle w:val="style94"/>
        <w:jc w:val="center"/>
        <w:rPr>
          <w:rFonts w:ascii="Arial" w:cs="Arial" w:hAnsi="Arial"/>
          <w:color w:val="666666"/>
        </w:rPr>
      </w:pPr>
    </w:p>
    <w:p>
      <w:pPr>
        <w:pStyle w:val="style94"/>
        <w:spacing w:before="0" w:beforeAutospacing="false" w:after="180" w:afterAutospacing="false" w:lineRule="atLeast" w:line="45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　</w:t>
      </w:r>
    </w:p>
    <w:p>
      <w:pPr>
        <w:pStyle w:val="style94"/>
        <w:spacing w:before="0" w:beforeAutospacing="false" w:after="180" w:afterAutospacing="false" w:lineRule="atLeast" w:line="45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　活动目的：</w:t>
      </w:r>
    </w:p>
    <w:p>
      <w:pPr>
        <w:pStyle w:val="style94"/>
        <w:spacing w:before="0" w:beforeAutospacing="false" w:after="180" w:afterAutospacing="false" w:lineRule="atLeast" w:line="45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　　</w:t>
      </w:r>
      <w:r>
        <w:rPr>
          <w:rFonts w:ascii="Times New Roman" w:cs="Times New Roman" w:hAnsi="Times New Roman"/>
          <w:color w:val="333333"/>
        </w:rPr>
        <w:t>1</w:t>
      </w:r>
      <w:r>
        <w:rPr>
          <w:rFonts w:ascii="Times New Roman" w:cs="Times New Roman" w:hAnsi="Times New Roman"/>
          <w:color w:val="333333"/>
        </w:rPr>
        <w:t>、回忆不同时代、不同地区端午节的传统活动，回味美好时光；</w:t>
      </w:r>
    </w:p>
    <w:p>
      <w:pPr>
        <w:pStyle w:val="style94"/>
        <w:spacing w:before="0" w:beforeAutospacing="false" w:after="180" w:afterAutospacing="false" w:lineRule="atLeast" w:line="450"/>
        <w:ind w:left="720" w:hanging="720" w:hangingChars="30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　　</w:t>
      </w:r>
      <w:r>
        <w:rPr>
          <w:rFonts w:ascii="Times New Roman" w:cs="Times New Roman" w:hAnsi="Times New Roman"/>
          <w:color w:val="333333"/>
        </w:rPr>
        <w:t>2</w:t>
      </w:r>
      <w:r>
        <w:rPr>
          <w:rFonts w:ascii="Times New Roman" w:cs="Times New Roman" w:hAnsi="Times New Roman"/>
          <w:color w:val="333333"/>
        </w:rPr>
        <w:t>、帮助年轻一代了解传统风俗，通过欣赏香包，了解香包的制作方法和作用</w:t>
      </w:r>
      <w:r>
        <w:rPr>
          <w:rFonts w:ascii="Times New Roman" w:cs="Times New Roman" w:hAnsi="Times New Roman" w:hint="eastAsia"/>
          <w:color w:val="333333"/>
        </w:rPr>
        <w:t>，</w:t>
      </w:r>
      <w:r>
        <w:rPr>
          <w:rFonts w:ascii="Times New Roman" w:cs="Times New Roman" w:hAnsi="Times New Roman"/>
          <w:color w:val="333333"/>
        </w:rPr>
        <w:t>增加文化底蕴；</w:t>
      </w:r>
    </w:p>
    <w:p>
      <w:pPr>
        <w:pStyle w:val="style94"/>
        <w:spacing w:before="0" w:beforeAutospacing="false" w:after="180" w:afterAutospacing="false" w:lineRule="atLeast" w:line="45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　　</w:t>
      </w:r>
      <w:r>
        <w:rPr>
          <w:rFonts w:ascii="Times New Roman" w:cs="Times New Roman" w:hAnsi="Times New Roman"/>
          <w:color w:val="333333"/>
        </w:rPr>
        <w:t>3</w:t>
      </w:r>
      <w:r>
        <w:rPr>
          <w:rFonts w:ascii="Times New Roman" w:cs="Times New Roman" w:hAnsi="Times New Roman"/>
          <w:color w:val="333333"/>
        </w:rPr>
        <w:t>、促进</w:t>
      </w:r>
      <w:r>
        <w:rPr>
          <w:rFonts w:ascii="Times New Roman" w:cs="Times New Roman" w:hAnsi="Times New Roman" w:hint="eastAsia"/>
          <w:color w:val="333333"/>
        </w:rPr>
        <w:t>同事之间</w:t>
      </w:r>
      <w:r>
        <w:rPr>
          <w:rFonts w:ascii="Times New Roman" w:cs="Times New Roman" w:hAnsi="Times New Roman"/>
          <w:color w:val="333333"/>
        </w:rPr>
        <w:t>的关系，加强互相理解和信任。</w:t>
      </w:r>
    </w:p>
    <w:p>
      <w:pPr>
        <w:pStyle w:val="style94"/>
        <w:spacing w:before="0" w:beforeAutospacing="false" w:after="180" w:afterAutospacing="false" w:lineRule="atLeast" w:line="45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　　活动时间：</w:t>
      </w:r>
      <w:r>
        <w:rPr>
          <w:rFonts w:ascii="Times New Roman" w:cs="Times New Roman" w:hAnsi="Times New Roman"/>
          <w:color w:val="333333"/>
        </w:rPr>
        <w:t>20</w:t>
      </w:r>
      <w:r>
        <w:rPr>
          <w:rFonts w:ascii="Times New Roman" w:cs="Times New Roman" w:hAnsi="Times New Roman" w:hint="eastAsia"/>
          <w:color w:val="333333"/>
        </w:rPr>
        <w:t>19</w:t>
      </w:r>
      <w:r>
        <w:rPr>
          <w:rFonts w:ascii="Times New Roman" w:cs="Times New Roman" w:hAnsi="Times New Roman"/>
          <w:color w:val="333333"/>
        </w:rPr>
        <w:t>年</w:t>
      </w:r>
      <w:r>
        <w:rPr>
          <w:rFonts w:ascii="Times New Roman" w:cs="Times New Roman" w:hAnsi="Times New Roman" w:hint="eastAsia"/>
          <w:color w:val="333333"/>
        </w:rPr>
        <w:t>5</w:t>
      </w:r>
      <w:r>
        <w:rPr>
          <w:rFonts w:ascii="Times New Roman" w:cs="Times New Roman" w:hAnsi="Times New Roman"/>
          <w:color w:val="333333"/>
        </w:rPr>
        <w:t>月</w:t>
      </w:r>
      <w:r>
        <w:rPr>
          <w:rFonts w:ascii="Times New Roman" w:cs="Times New Roman" w:hAnsi="Times New Roman"/>
          <w:color w:val="333333"/>
        </w:rPr>
        <w:t>3</w:t>
      </w:r>
      <w:r>
        <w:rPr>
          <w:rFonts w:ascii="Times New Roman" w:cs="Times New Roman" w:hAnsi="Times New Roman" w:hint="eastAsia"/>
          <w:color w:val="333333"/>
        </w:rPr>
        <w:t>1</w:t>
      </w:r>
      <w:r>
        <w:rPr>
          <w:rFonts w:ascii="Times New Roman" w:cs="Times New Roman" w:hAnsi="Times New Roman"/>
          <w:color w:val="333333"/>
        </w:rPr>
        <w:t>日</w:t>
      </w:r>
      <w:r>
        <w:rPr>
          <w:rFonts w:ascii="Times New Roman" w:cs="Times New Roman" w:hAnsi="Times New Roman"/>
          <w:color w:val="333333"/>
          <w:lang w:val="en-US"/>
        </w:rPr>
        <w:t>12</w:t>
      </w:r>
      <w:r>
        <w:rPr>
          <w:rFonts w:ascii="Times New Roman" w:cs="Times New Roman" w:hAnsi="Times New Roman" w:hint="eastAsia"/>
          <w:color w:val="333333"/>
          <w:lang w:val="en-US" w:eastAsia="zh-CN"/>
        </w:rPr>
        <w:t>：</w:t>
      </w:r>
      <w:r>
        <w:rPr>
          <w:rFonts w:ascii="Times New Roman" w:cs="Times New Roman" w:hAnsi="Times New Roman" w:hint="default"/>
          <w:color w:val="333333"/>
          <w:lang w:val="en-US" w:eastAsia="zh-CN"/>
        </w:rPr>
        <w:t>00</w:t>
      </w:r>
    </w:p>
    <w:p>
      <w:pPr>
        <w:pStyle w:val="style94"/>
        <w:spacing w:before="0" w:beforeAutospacing="false" w:after="180" w:afterAutospacing="false" w:lineRule="atLeast" w:line="45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　　活动地点：</w:t>
      </w:r>
      <w:r>
        <w:rPr>
          <w:rFonts w:ascii="Times New Roman" w:cs="Times New Roman" w:hAnsi="Times New Roman"/>
          <w:color w:val="333333"/>
        </w:rPr>
        <w:t xml:space="preserve"> </w:t>
      </w:r>
      <w:r>
        <w:rPr>
          <w:rFonts w:ascii="Times New Roman" w:cs="Times New Roman" w:hAnsi="Times New Roman" w:hint="eastAsia"/>
          <w:color w:val="333333"/>
          <w:lang w:eastAsia="zh-CN"/>
        </w:rPr>
        <w:t>莲花路校</w:t>
      </w:r>
      <w:r>
        <w:rPr>
          <w:rFonts w:ascii="Times New Roman" w:cs="Times New Roman" w:hAnsi="Times New Roman" w:hint="default"/>
          <w:color w:val="333333"/>
          <w:lang w:val="en-US" w:eastAsia="zh-CN"/>
        </w:rPr>
        <w:t>211</w:t>
      </w:r>
      <w:r>
        <w:rPr>
          <w:rFonts w:ascii="Times New Roman" w:cs="Times New Roman" w:hAnsi="Times New Roman" w:hint="eastAsia"/>
          <w:color w:val="333333"/>
          <w:lang w:val="en-US" w:eastAsia="zh-CN"/>
        </w:rPr>
        <w:t>号</w:t>
      </w:r>
    </w:p>
    <w:p>
      <w:pPr>
        <w:pStyle w:val="style94"/>
        <w:spacing w:before="0" w:beforeAutospacing="false" w:after="180" w:afterAutospacing="false" w:lineRule="atLeast" w:line="450"/>
        <w:ind w:firstLine="48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参与人员：</w:t>
      </w:r>
      <w:r>
        <w:rPr>
          <w:rFonts w:ascii="Times New Roman" w:cs="Times New Roman" w:hAnsi="Times New Roman" w:hint="eastAsia"/>
          <w:color w:val="333333"/>
          <w:lang w:eastAsia="zh-CN"/>
        </w:rPr>
        <w:t>戏曲学校和部分其他院系教职工</w:t>
      </w:r>
    </w:p>
    <w:p>
      <w:pPr>
        <w:pStyle w:val="style94"/>
        <w:spacing w:before="0" w:beforeAutospacing="false" w:after="180" w:afterAutospacing="false" w:lineRule="atLeast" w:line="450"/>
        <w:ind w:firstLine="48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活动安排前期准备：</w:t>
      </w:r>
    </w:p>
    <w:p>
      <w:pPr>
        <w:pStyle w:val="style94"/>
        <w:spacing w:before="0" w:beforeAutospacing="false" w:after="180" w:afterAutospacing="false" w:lineRule="atLeast" w:line="45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　</w:t>
      </w:r>
      <w:r>
        <w:rPr>
          <w:rFonts w:ascii="Times New Roman" w:cs="Times New Roman" w:hAnsi="Times New Roman" w:hint="eastAsia"/>
          <w:color w:val="333333"/>
        </w:rPr>
        <w:t xml:space="preserve"> </w:t>
      </w:r>
      <w:r>
        <w:rPr>
          <w:rFonts w:ascii="Times New Roman" w:cs="Times New Roman" w:hAnsi="Times New Roman"/>
          <w:color w:val="333333"/>
        </w:rPr>
        <w:t xml:space="preserve">   </w:t>
      </w:r>
      <w:r>
        <w:rPr>
          <w:rFonts w:ascii="Times New Roman" w:cs="Times New Roman" w:hAnsi="Times New Roman" w:hint="eastAsia"/>
          <w:color w:val="333333"/>
        </w:rPr>
        <w:t>1</w:t>
      </w:r>
      <w:r>
        <w:rPr>
          <w:rFonts w:ascii="Times New Roman" w:cs="Times New Roman" w:hAnsi="Times New Roman"/>
          <w:color w:val="333333"/>
        </w:rPr>
        <w:t>、互相交流端午节的风俗；</w:t>
      </w:r>
    </w:p>
    <w:p>
      <w:pPr>
        <w:pStyle w:val="style94"/>
        <w:spacing w:before="0" w:beforeAutospacing="false" w:after="180" w:afterAutospacing="false" w:lineRule="atLeast" w:line="45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　　　</w:t>
      </w:r>
      <w:r>
        <w:rPr>
          <w:rFonts w:ascii="Times New Roman" w:cs="Times New Roman" w:hAnsi="Times New Roman" w:hint="eastAsia"/>
          <w:color w:val="333333"/>
        </w:rPr>
        <w:t>2</w:t>
      </w:r>
      <w:r>
        <w:rPr>
          <w:rFonts w:ascii="Times New Roman" w:cs="Times New Roman" w:hAnsi="Times New Roman" w:hint="eastAsia"/>
          <w:color w:val="333333"/>
        </w:rPr>
        <w:t>、</w:t>
      </w:r>
      <w:r>
        <w:rPr>
          <w:rFonts w:ascii="Times New Roman" w:cs="Times New Roman" w:hAnsi="Times New Roman"/>
          <w:color w:val="333333"/>
        </w:rPr>
        <w:t>学具准备：制作香包的香料，布，针线，棉花，彩色缎带，剪刀</w:t>
      </w:r>
      <w:r>
        <w:rPr>
          <w:rFonts w:ascii="Times New Roman" w:cs="Times New Roman" w:hAnsi="Times New Roman" w:hint="eastAsia"/>
          <w:color w:val="333333"/>
        </w:rPr>
        <w:t>等</w:t>
      </w:r>
    </w:p>
    <w:p>
      <w:pPr>
        <w:pStyle w:val="style94"/>
        <w:spacing w:before="0" w:beforeAutospacing="false" w:after="180" w:afterAutospacing="false" w:lineRule="atLeast" w:line="450"/>
        <w:rPr>
          <w:rFonts w:ascii="Times New Roman" w:cs="Times New Roman" w:hAnsi="Times New Roman"/>
          <w:color w:val="333333"/>
        </w:rPr>
      </w:pPr>
      <w:r>
        <w:rPr>
          <w:rFonts w:ascii="Times New Roman" w:cs="Times New Roman" w:hAnsi="Times New Roman"/>
          <w:color w:val="333333"/>
        </w:rPr>
        <w:t>　　</w:t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2896679" cy="2191109"/>
            <wp:effectExtent l="19050" t="0" r="0" b="0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96679" cy="219110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rPr>
          <w:rFonts w:ascii="Arial" w:cs="Arial" w:hAnsi="Arial"/>
          <w:color w:val="666666"/>
        </w:rPr>
      </w:pPr>
      <w:r>
        <w:rPr>
          <w:rFonts w:ascii="Arial" w:cs="Arial" w:hAnsi="Arial"/>
          <w:color w:val="666666"/>
        </w:rPr>
        <w:t>没有蚊子没虫咬，</w:t>
      </w:r>
      <w:r>
        <w:rPr>
          <w:rFonts w:ascii="Arial" w:cs="Arial" w:hAnsi="Arial"/>
          <w:color w:val="666666"/>
        </w:rPr>
        <w:t>DIY</w:t>
      </w:r>
      <w:r>
        <w:rPr>
          <w:rFonts w:ascii="Arial" w:cs="Arial" w:hAnsi="Arial"/>
          <w:color w:val="666666"/>
        </w:rPr>
        <w:t>香包少不了</w:t>
      </w:r>
      <w:r>
        <w:rPr>
          <w:rFonts w:ascii="Arial" w:cs="Arial" w:hAnsi="Arial"/>
          <w:color w:val="666666"/>
        </w:rPr>
        <w:t>~</w:t>
      </w:r>
    </w:p>
    <w:p>
      <w:pPr>
        <w:pStyle w:val="style94"/>
        <w:rPr>
          <w:rFonts w:ascii="Arial" w:cs="Arial" w:hAnsi="Arial"/>
          <w:color w:val="666666"/>
        </w:rPr>
      </w:pPr>
      <w:r>
        <w:rPr>
          <w:rFonts w:ascii="Arial" w:cs="Arial" w:hAnsi="Arial"/>
          <w:color w:val="666666"/>
        </w:rPr>
        <w:t>香囊中包含芳香草药，它们具有挥发油，在自然环境下能够挥发出虫子不喜欢的味道，所以可以驱虫。</w:t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3457394" cy="2674189"/>
            <wp:effectExtent l="19050" t="0" r="0" b="0"/>
            <wp:docPr id="1027" name="图片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57394" cy="267418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/>
      </w:pPr>
    </w:p>
    <w:p>
      <w:pPr>
        <w:pStyle w:val="style0"/>
        <w:jc w:val="left"/>
        <w:rPr/>
      </w:pPr>
    </w:p>
    <w:p>
      <w:pPr>
        <w:pStyle w:val="style0"/>
        <w:jc w:val="left"/>
        <w:rPr/>
      </w:pPr>
    </w:p>
    <w:p>
      <w:pPr>
        <w:pStyle w:val="style94"/>
        <w:rPr>
          <w:rFonts w:ascii="Arial" w:cs="Arial" w:hAnsi="Arial"/>
          <w:color w:val="666666"/>
        </w:rPr>
      </w:pPr>
      <w:r>
        <w:rPr>
          <w:rFonts w:ascii="Arial" w:cs="Arial" w:hAnsi="Arial"/>
          <w:color w:val="666666"/>
        </w:rPr>
        <w:t>还有，悄悄告诉你</w:t>
      </w:r>
      <w:r>
        <w:rPr>
          <w:rFonts w:ascii="Arial" w:cs="Arial" w:hAnsi="Arial"/>
          <w:color w:val="666666"/>
        </w:rPr>
        <w:t>——</w:t>
      </w:r>
    </w:p>
    <w:p>
      <w:pPr>
        <w:pStyle w:val="style94"/>
        <w:rPr>
          <w:rFonts w:ascii="Arial" w:cs="Arial" w:hAnsi="Arial"/>
          <w:color w:val="666666"/>
          <w:sz w:val="16"/>
          <w:szCs w:val="16"/>
        </w:rPr>
      </w:pPr>
      <w:r>
        <w:rPr>
          <w:rFonts w:ascii="Arial" w:cs="Arial" w:hAnsi="Arial"/>
          <w:color w:val="666666"/>
        </w:rPr>
        <w:t>在古代，香囊是男女传情的信物，恋人之间常把它</w:t>
      </w:r>
      <w:r>
        <w:rPr>
          <w:rFonts w:ascii="Arial" w:cs="Arial" w:hAnsi="Arial"/>
          <w:color w:val="666666"/>
        </w:rPr>
        <w:t>当做</w:t>
      </w:r>
      <w:r>
        <w:rPr>
          <w:rFonts w:ascii="Arial" w:cs="Arial" w:hAnsi="Arial"/>
          <w:color w:val="666666"/>
        </w:rPr>
        <w:t>礼物相互赠送，以表衷情。</w:t>
      </w:r>
    </w:p>
    <w:p>
      <w:pPr>
        <w:pStyle w:val="style0"/>
        <w:jc w:val="left"/>
        <w:rPr/>
      </w:pPr>
    </w:p>
    <w:p>
      <w:pPr>
        <w:pStyle w:val="style0"/>
        <w:jc w:val="left"/>
        <w:rPr/>
      </w:pPr>
      <w:r>
        <w:rPr>
          <w:noProof/>
        </w:rPr>
        <w:drawing>
          <wp:inline distL="0" distT="0" distB="0" distR="0">
            <wp:extent cx="2894275" cy="2894275"/>
            <wp:effectExtent l="0" t="0" r="0" b="0"/>
            <wp:docPr id="1028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94275" cy="28942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sz w:val="18"/>
      <w:szCs w:val="18"/>
    </w:rPr>
  </w:style>
  <w:style w:type="character" w:customStyle="1" w:styleId="style4097">
    <w:name w:val="批注框文本 字符"/>
    <w:basedOn w:val="style65"/>
    <w:next w:val="style4097"/>
    <w:link w:val="style153"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字符"/>
    <w:basedOn w:val="style65"/>
    <w:next w:val="style4098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uiPriority w:val="99"/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Words>306</Words>
  <Pages>1</Pages>
  <Characters>322</Characters>
  <Application>WPS Office</Application>
  <DocSecurity>0</DocSecurity>
  <Paragraphs>25</Paragraphs>
  <ScaleCrop>false</ScaleCrop>
  <LinksUpToDate>false</LinksUpToDate>
  <CharactersWithSpaces>345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2019-04-14T09:43:00Z</dcterms:created>
  <dc:creator>mac</dc:creator>
  <lastModifiedBy>BLA-AL00</lastModifiedBy>
  <dcterms:modified xsi:type="dcterms:W3CDTF">2019-05-22T03:05:19Z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